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2CBA" w:rsidRDefault="00351836" w:rsidP="00351836">
      <w:pPr>
        <w:pStyle w:val="ListParagraph"/>
        <w:numPr>
          <w:ilvl w:val="0"/>
          <w:numId w:val="1"/>
        </w:numPr>
      </w:pPr>
      <w:r>
        <w:t xml:space="preserve">The </w:t>
      </w:r>
      <w:proofErr w:type="gramStart"/>
      <w:r>
        <w:t>Std</w:t>
      </w:r>
      <w:proofErr w:type="gramEnd"/>
      <w:r>
        <w:t xml:space="preserve"> Cost of the MAKE/BUY item will be included in the rollup to the higher assemblies.  The components used for the MAKE/BUY will be listed with a </w:t>
      </w:r>
      <w:proofErr w:type="gramStart"/>
      <w:r>
        <w:t>std</w:t>
      </w:r>
      <w:proofErr w:type="gramEnd"/>
      <w:r>
        <w:t xml:space="preserve"> cost of 0.00.  (For example a</w:t>
      </w:r>
      <w:r w:rsidR="002F582F">
        <w:t xml:space="preserve"> MAKE/</w:t>
      </w:r>
      <w:proofErr w:type="gramStart"/>
      <w:r w:rsidR="002F582F">
        <w:t xml:space="preserve">BUY </w:t>
      </w:r>
      <w:r>
        <w:t xml:space="preserve"> assembly</w:t>
      </w:r>
      <w:proofErr w:type="gramEnd"/>
      <w:r>
        <w:t xml:space="preserve"> may have a component cost totaling $120.00 (as displayed below), but you</w:t>
      </w:r>
      <w:r w:rsidR="002F582F">
        <w:t xml:space="preserve"> may be able to purchase this MAKE/BUY part from your supplier at a lesser price of</w:t>
      </w:r>
      <w:r>
        <w:t xml:space="preserve"> $100.00.  So the supplier cost should </w:t>
      </w:r>
      <w:r w:rsidR="002F582F">
        <w:t>be the value of your inventory, or your standard cost for the same assembly).</w:t>
      </w:r>
      <w:r>
        <w:rPr>
          <w:noProof/>
        </w:rPr>
        <w:drawing>
          <wp:inline distT="0" distB="0" distL="0" distR="0">
            <wp:extent cx="5943600" cy="3549932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5499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1836" w:rsidRDefault="002F582F" w:rsidP="00351836">
      <w:pPr>
        <w:pStyle w:val="ListParagraph"/>
        <w:numPr>
          <w:ilvl w:val="0"/>
          <w:numId w:val="1"/>
        </w:numPr>
      </w:pPr>
      <w:r>
        <w:t>The MAKE/BUY items are NOT rolled up with the rest of the assemblies.  These parts will be rolled up as BUY parts and can be modified in the BUY rollup.</w:t>
      </w:r>
    </w:p>
    <w:sectPr w:rsidR="00351836" w:rsidSect="00FF2CB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96603C"/>
    <w:multiLevelType w:val="hybridMultilevel"/>
    <w:tmpl w:val="2C785F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characterSpacingControl w:val="doNotCompress"/>
  <w:compat/>
  <w:rsids>
    <w:rsidRoot w:val="00351836"/>
    <w:rsid w:val="002F582F"/>
    <w:rsid w:val="00351836"/>
    <w:rsid w:val="00FF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2CB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5183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518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183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94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Jeanette</dc:creator>
  <cp:keywords/>
  <dc:description/>
  <cp:lastModifiedBy>Jeanette</cp:lastModifiedBy>
  <cp:revision>1</cp:revision>
  <dcterms:created xsi:type="dcterms:W3CDTF">2008-12-11T17:35:00Z</dcterms:created>
  <dcterms:modified xsi:type="dcterms:W3CDTF">2008-12-11T17:57:00Z</dcterms:modified>
</cp:coreProperties>
</file>