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726" w:rsidRDefault="00CA3726">
      <w:r>
        <w:t>When preparing to use the In Plant Stores (IPS), the pricing for the components should be established in the Purchase Setup / Supplier Contract Management. Also, a GL account number should be established in the Accounting Setup/Inventory Setup for Instore Inventory Account.</w:t>
      </w:r>
    </w:p>
    <w:p w:rsidR="00CA3726" w:rsidRDefault="00CA3726"/>
    <w:p w:rsidR="00CA3726" w:rsidRDefault="00CA3726"/>
    <w:p w:rsidR="00CA3726" w:rsidRDefault="00CA3726">
      <w:r>
        <w:t>When material is brought into IPS, there is no transaction to the general ledger.</w:t>
      </w:r>
    </w:p>
    <w:p w:rsidR="00CA3726" w:rsidRDefault="00CA3726"/>
    <w:p w:rsidR="00CA3726" w:rsidRDefault="00CA3726">
      <w:r>
        <w:t>When the material is used from IPS for kitting, the value of the material based on it’s standard cost is applied to the general ledger. The WIP account is debited, and the IPS account is credited for the extended value of the material.</w:t>
      </w:r>
      <w:r w:rsidR="00314958">
        <w:t xml:space="preserve"> (This is the reason it should be a Liability Account)</w:t>
      </w:r>
    </w:p>
    <w:p w:rsidR="00314958" w:rsidRDefault="00314958"/>
    <w:p w:rsidR="00314958" w:rsidRDefault="00314958">
      <w:r>
        <w:t xml:space="preserve">At the same time, a Purchase Order is automatically created for the purchase of the material from the supplier (or customer) owning the material in IPS. When the </w:t>
      </w:r>
      <w:smartTag w:uri="urn:schemas-microsoft-com:office:smarttags" w:element="place">
        <w:r>
          <w:t>PO</w:t>
        </w:r>
      </w:smartTag>
      <w:r>
        <w:t xml:space="preserve"> is approved, the material is automatically received, and the account for IPS is debited (which cancels out the previous credit) and the Unreconciled Receipt Account is credited.</w:t>
      </w:r>
    </w:p>
    <w:p w:rsidR="00CA3726" w:rsidRDefault="00CA3726"/>
    <w:p w:rsidR="00CA3726" w:rsidRDefault="00314958">
      <w:r>
        <w:t xml:space="preserve">Then, when accounting reconciles the purchase order, the Accounts Payable account is credited, and the Unreconciled Receipts account is debited (cancelling out the previous credit if there is no PPV) for the full purchase price of the purchase. </w:t>
      </w:r>
    </w:p>
    <w:p w:rsidR="00314958" w:rsidRDefault="00314958"/>
    <w:p w:rsidR="00314958" w:rsidRDefault="00314958">
      <w:r>
        <w:t xml:space="preserve">If the purchase price for the material (based on the Supplier Contract) is different than the standard price, then the Unreconciled Receipts account is debited for the difference (zeroing out the total value) and the Purchase Price Variance Account is </w:t>
      </w:r>
      <w:r w:rsidR="003521D3">
        <w:t>debited for the difference.</w:t>
      </w:r>
      <w:r>
        <w:t xml:space="preserve"> </w:t>
      </w:r>
    </w:p>
    <w:p w:rsidR="00EC5D9D" w:rsidRDefault="003521D3">
      <w:r>
        <w:br w:type="page"/>
      </w:r>
      <w:r w:rsidR="00EC5D9D">
        <w:lastRenderedPageBreak/>
        <w:t>Cleared all accounts.</w:t>
      </w:r>
    </w:p>
    <w:p w:rsidR="00EC5D9D" w:rsidRDefault="00EC5D9D"/>
    <w:p w:rsidR="00EC5D9D" w:rsidRDefault="00EC5D9D">
      <w:r>
        <w:t>Established Supplier Contract for part 121-0000001 at $0.99 each  (Standard Price @ $1.00)</w:t>
      </w:r>
    </w:p>
    <w:p w:rsidR="00EC5D9D" w:rsidRDefault="00EC5D9D"/>
    <w:p w:rsidR="00EC5D9D" w:rsidRDefault="00EC5D9D">
      <w:r>
        <w:t xml:space="preserve">Loaded 5000 each of part 121-0000001 into IPS via Inventory Handling.  </w:t>
      </w:r>
    </w:p>
    <w:p w:rsidR="00EC5D9D" w:rsidRDefault="00EC5D9D">
      <w:r>
        <w:t>No General Ledger transactions created.</w:t>
      </w:r>
    </w:p>
    <w:p w:rsidR="00EC5D9D" w:rsidRDefault="00EC5D9D"/>
    <w:p w:rsidR="00CB0366" w:rsidRDefault="00EC5D9D">
      <w:r>
        <w:t>Kitted work order from IPS</w:t>
      </w:r>
      <w:r w:rsidR="00CB0366">
        <w:t xml:space="preserve">  (1030 each @ $1.00)</w:t>
      </w:r>
      <w:r w:rsidR="00CB0366">
        <w:tab/>
      </w:r>
      <w:r w:rsidR="00CB0366">
        <w:tab/>
      </w:r>
    </w:p>
    <w:p w:rsidR="00CB0366" w:rsidRPr="00CB0366" w:rsidRDefault="00CB0366">
      <w:pPr>
        <w:rPr>
          <w:rFonts w:ascii="Courier New" w:hAnsi="Courier New" w:cs="Courier New"/>
        </w:rPr>
      </w:pPr>
      <w:r w:rsidRPr="00CB0366">
        <w:rPr>
          <w:rFonts w:ascii="Courier New" w:hAnsi="Courier New" w:cs="Courier New"/>
        </w:rPr>
        <w:tab/>
        <w:t xml:space="preserve">WIP  </w:t>
      </w:r>
      <w:r w:rsidR="005A0074">
        <w:rPr>
          <w:rFonts w:ascii="Courier New" w:hAnsi="Courier New" w:cs="Courier New"/>
        </w:rPr>
        <w:tab/>
      </w:r>
      <w:r w:rsidRPr="00CB0366">
        <w:rPr>
          <w:rFonts w:ascii="Courier New" w:hAnsi="Courier New" w:cs="Courier New"/>
        </w:rPr>
        <w:t xml:space="preserve">(1330…) </w:t>
      </w:r>
      <w:r w:rsidR="005A0074">
        <w:rPr>
          <w:rFonts w:ascii="Courier New" w:hAnsi="Courier New" w:cs="Courier New"/>
        </w:rPr>
        <w:tab/>
      </w:r>
      <w:r w:rsidRPr="00CB0366">
        <w:rPr>
          <w:rFonts w:ascii="Courier New" w:hAnsi="Courier New" w:cs="Courier New"/>
        </w:rPr>
        <w:t>debited $1030.00</w:t>
      </w:r>
    </w:p>
    <w:p w:rsidR="00CB0366" w:rsidRPr="00CB0366" w:rsidRDefault="00EE7E79">
      <w:pPr>
        <w:rPr>
          <w:rFonts w:ascii="Courier New" w:hAnsi="Courier New" w:cs="Courier New"/>
        </w:rPr>
      </w:pPr>
      <w:r>
        <w:rPr>
          <w:noProof/>
        </w:rPr>
        <w:drawing>
          <wp:anchor distT="0" distB="0" distL="114300" distR="114300" simplePos="0" relativeHeight="251655168" behindDoc="1" locked="0" layoutInCell="1" allowOverlap="1">
            <wp:simplePos x="0" y="0"/>
            <wp:positionH relativeFrom="column">
              <wp:posOffset>0</wp:posOffset>
            </wp:positionH>
            <wp:positionV relativeFrom="paragraph">
              <wp:posOffset>535940</wp:posOffset>
            </wp:positionV>
            <wp:extent cx="5483860" cy="879475"/>
            <wp:effectExtent l="19050" t="0" r="2540" b="0"/>
            <wp:wrapTight wrapText="bothSides">
              <wp:wrapPolygon edited="0">
                <wp:start x="-75" y="0"/>
                <wp:lineTo x="-75" y="21054"/>
                <wp:lineTo x="21610" y="21054"/>
                <wp:lineTo x="21610" y="0"/>
                <wp:lineTo x="-75"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srcRect/>
                    <a:stretch>
                      <a:fillRect/>
                    </a:stretch>
                  </pic:blipFill>
                  <pic:spPr bwMode="auto">
                    <a:xfrm>
                      <a:off x="0" y="0"/>
                      <a:ext cx="5483860" cy="879475"/>
                    </a:xfrm>
                    <a:prstGeom prst="rect">
                      <a:avLst/>
                    </a:prstGeom>
                    <a:noFill/>
                    <a:ln w="9525">
                      <a:noFill/>
                      <a:miter lim="800000"/>
                      <a:headEnd/>
                      <a:tailEnd/>
                    </a:ln>
                  </pic:spPr>
                </pic:pic>
              </a:graphicData>
            </a:graphic>
          </wp:anchor>
        </w:drawing>
      </w:r>
      <w:r>
        <w:rPr>
          <w:noProof/>
        </w:rPr>
        <w:drawing>
          <wp:anchor distT="0" distB="0" distL="114300" distR="114300" simplePos="0" relativeHeight="251656192" behindDoc="1" locked="0" layoutInCell="1" allowOverlap="1">
            <wp:simplePos x="0" y="0"/>
            <wp:positionH relativeFrom="column">
              <wp:posOffset>0</wp:posOffset>
            </wp:positionH>
            <wp:positionV relativeFrom="paragraph">
              <wp:posOffset>193040</wp:posOffset>
            </wp:positionV>
            <wp:extent cx="5480685" cy="285750"/>
            <wp:effectExtent l="19050" t="0" r="5715" b="0"/>
            <wp:wrapTight wrapText="bothSides">
              <wp:wrapPolygon edited="0">
                <wp:start x="-75" y="0"/>
                <wp:lineTo x="-75" y="20160"/>
                <wp:lineTo x="21623" y="20160"/>
                <wp:lineTo x="21623" y="0"/>
                <wp:lineTo x="-75"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srcRect/>
                    <a:stretch>
                      <a:fillRect/>
                    </a:stretch>
                  </pic:blipFill>
                  <pic:spPr bwMode="auto">
                    <a:xfrm>
                      <a:off x="0" y="0"/>
                      <a:ext cx="5480685" cy="285750"/>
                    </a:xfrm>
                    <a:prstGeom prst="rect">
                      <a:avLst/>
                    </a:prstGeom>
                    <a:noFill/>
                    <a:ln w="9525">
                      <a:noFill/>
                      <a:miter lim="800000"/>
                      <a:headEnd/>
                      <a:tailEnd/>
                    </a:ln>
                  </pic:spPr>
                </pic:pic>
              </a:graphicData>
            </a:graphic>
          </wp:anchor>
        </w:drawing>
      </w:r>
      <w:r w:rsidR="00CB0366" w:rsidRPr="00CB0366">
        <w:rPr>
          <w:rFonts w:ascii="Courier New" w:hAnsi="Courier New" w:cs="Courier New"/>
        </w:rPr>
        <w:tab/>
        <w:t xml:space="preserve">IPS   </w:t>
      </w:r>
      <w:r w:rsidR="005A0074">
        <w:rPr>
          <w:rFonts w:ascii="Courier New" w:hAnsi="Courier New" w:cs="Courier New"/>
        </w:rPr>
        <w:tab/>
      </w:r>
      <w:r w:rsidR="00CB0366" w:rsidRPr="00CB0366">
        <w:rPr>
          <w:rFonts w:ascii="Courier New" w:hAnsi="Courier New" w:cs="Courier New"/>
        </w:rPr>
        <w:t xml:space="preserve">(1350…) </w:t>
      </w:r>
      <w:r w:rsidR="005A0074">
        <w:rPr>
          <w:rFonts w:ascii="Courier New" w:hAnsi="Courier New" w:cs="Courier New"/>
        </w:rPr>
        <w:tab/>
      </w:r>
      <w:r w:rsidR="00CB0366" w:rsidRPr="00CB0366">
        <w:rPr>
          <w:rFonts w:ascii="Courier New" w:hAnsi="Courier New" w:cs="Courier New"/>
        </w:rPr>
        <w:t>credited $1030.00</w:t>
      </w:r>
    </w:p>
    <w:p w:rsidR="00E079C4" w:rsidRDefault="00CB0366">
      <w:r>
        <w:t>Created and approved IPS Purchase Order (1030 @ $0.99)</w:t>
      </w:r>
    </w:p>
    <w:p w:rsidR="00CB0366" w:rsidRPr="00CB0366" w:rsidRDefault="00CB0366">
      <w:pPr>
        <w:rPr>
          <w:rFonts w:ascii="Courier New" w:hAnsi="Courier New" w:cs="Courier New"/>
        </w:rPr>
      </w:pPr>
      <w:r w:rsidRPr="00CB0366">
        <w:rPr>
          <w:rFonts w:ascii="Courier New" w:hAnsi="Courier New" w:cs="Courier New"/>
        </w:rPr>
        <w:tab/>
        <w:t xml:space="preserve">IPS   </w:t>
      </w:r>
      <w:r w:rsidR="005A0074">
        <w:rPr>
          <w:rFonts w:ascii="Courier New" w:hAnsi="Courier New" w:cs="Courier New"/>
        </w:rPr>
        <w:tab/>
      </w:r>
      <w:r w:rsidRPr="00CB0366">
        <w:rPr>
          <w:rFonts w:ascii="Courier New" w:hAnsi="Courier New" w:cs="Courier New"/>
        </w:rPr>
        <w:t>(1350…)</w:t>
      </w:r>
      <w:r w:rsidRPr="00CB0366">
        <w:rPr>
          <w:rFonts w:ascii="Courier New" w:hAnsi="Courier New" w:cs="Courier New"/>
        </w:rPr>
        <w:tab/>
        <w:t>debited 1030</w:t>
      </w:r>
    </w:p>
    <w:p w:rsidR="00CB0366" w:rsidRPr="00CB0366" w:rsidRDefault="00EE7E79">
      <w:pPr>
        <w:rPr>
          <w:rFonts w:ascii="Courier New" w:hAnsi="Courier New" w:cs="Courier New"/>
        </w:rPr>
      </w:pPr>
      <w:r>
        <w:rPr>
          <w:noProof/>
        </w:rPr>
        <w:drawing>
          <wp:anchor distT="0" distB="0" distL="114300" distR="114300" simplePos="0" relativeHeight="251658240" behindDoc="1" locked="0" layoutInCell="1" allowOverlap="1">
            <wp:simplePos x="0" y="0"/>
            <wp:positionH relativeFrom="column">
              <wp:posOffset>-76200</wp:posOffset>
            </wp:positionH>
            <wp:positionV relativeFrom="paragraph">
              <wp:posOffset>602615</wp:posOffset>
            </wp:positionV>
            <wp:extent cx="5485765" cy="991870"/>
            <wp:effectExtent l="19050" t="0" r="635" b="0"/>
            <wp:wrapTight wrapText="bothSides">
              <wp:wrapPolygon edited="0">
                <wp:start x="-75" y="0"/>
                <wp:lineTo x="-75" y="21157"/>
                <wp:lineTo x="21603" y="21157"/>
                <wp:lineTo x="21603" y="0"/>
                <wp:lineTo x="-75"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srcRect/>
                    <a:stretch>
                      <a:fillRect/>
                    </a:stretch>
                  </pic:blipFill>
                  <pic:spPr bwMode="auto">
                    <a:xfrm>
                      <a:off x="0" y="0"/>
                      <a:ext cx="5485765" cy="991870"/>
                    </a:xfrm>
                    <a:prstGeom prst="rect">
                      <a:avLst/>
                    </a:prstGeom>
                    <a:noFill/>
                    <a:ln w="9525">
                      <a:noFill/>
                      <a:miter lim="800000"/>
                      <a:headEnd/>
                      <a:tailEnd/>
                    </a:ln>
                  </pic:spPr>
                </pic:pic>
              </a:graphicData>
            </a:graphic>
          </wp:anchor>
        </w:drawing>
      </w:r>
      <w:r w:rsidR="00CB0366" w:rsidRPr="00CB0366">
        <w:rPr>
          <w:rFonts w:ascii="Courier New" w:hAnsi="Courier New" w:cs="Courier New"/>
        </w:rPr>
        <w:tab/>
        <w:t xml:space="preserve">UnRec  </w:t>
      </w:r>
      <w:r w:rsidR="005A0074">
        <w:rPr>
          <w:rFonts w:ascii="Courier New" w:hAnsi="Courier New" w:cs="Courier New"/>
        </w:rPr>
        <w:tab/>
      </w:r>
      <w:r w:rsidR="00CB0366" w:rsidRPr="00CB0366">
        <w:rPr>
          <w:rFonts w:ascii="Courier New" w:hAnsi="Courier New" w:cs="Courier New"/>
        </w:rPr>
        <w:t xml:space="preserve">(1400…) </w:t>
      </w:r>
      <w:r w:rsidR="005A0074">
        <w:rPr>
          <w:rFonts w:ascii="Courier New" w:hAnsi="Courier New" w:cs="Courier New"/>
        </w:rPr>
        <w:tab/>
      </w:r>
      <w:r w:rsidR="00CB0366" w:rsidRPr="00CB0366">
        <w:rPr>
          <w:rFonts w:ascii="Courier New" w:hAnsi="Courier New" w:cs="Courier New"/>
        </w:rPr>
        <w:t>credited 1030</w:t>
      </w:r>
      <w:r w:rsidR="00CB0366" w:rsidRPr="00CB0366">
        <w:rPr>
          <w:rFonts w:ascii="Courier New" w:hAnsi="Courier New" w:cs="Courier New"/>
        </w:rPr>
        <w:tab/>
        <w:t>(standard cost)</w:t>
      </w:r>
    </w:p>
    <w:p w:rsidR="007E5331" w:rsidRDefault="00EE7E79">
      <w:r>
        <w:rPr>
          <w:noProof/>
        </w:rPr>
        <w:drawing>
          <wp:anchor distT="0" distB="0" distL="114300" distR="114300" simplePos="0" relativeHeight="251657216" behindDoc="1" locked="0" layoutInCell="1" allowOverlap="1">
            <wp:simplePos x="0" y="0"/>
            <wp:positionH relativeFrom="column">
              <wp:posOffset>0</wp:posOffset>
            </wp:positionH>
            <wp:positionV relativeFrom="paragraph">
              <wp:posOffset>86995</wp:posOffset>
            </wp:positionV>
            <wp:extent cx="5485130" cy="309880"/>
            <wp:effectExtent l="19050" t="0" r="1270" b="0"/>
            <wp:wrapTight wrapText="bothSides">
              <wp:wrapPolygon edited="0">
                <wp:start x="-75" y="0"/>
                <wp:lineTo x="-75" y="19918"/>
                <wp:lineTo x="21605" y="19918"/>
                <wp:lineTo x="21605" y="0"/>
                <wp:lineTo x="-75"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srcRect/>
                    <a:stretch>
                      <a:fillRect/>
                    </a:stretch>
                  </pic:blipFill>
                  <pic:spPr bwMode="auto">
                    <a:xfrm>
                      <a:off x="0" y="0"/>
                      <a:ext cx="5485130" cy="309880"/>
                    </a:xfrm>
                    <a:prstGeom prst="rect">
                      <a:avLst/>
                    </a:prstGeom>
                    <a:noFill/>
                    <a:ln w="9525">
                      <a:noFill/>
                      <a:miter lim="800000"/>
                      <a:headEnd/>
                      <a:tailEnd/>
                    </a:ln>
                  </pic:spPr>
                </pic:pic>
              </a:graphicData>
            </a:graphic>
          </wp:anchor>
        </w:drawing>
      </w:r>
      <w:r w:rsidR="00CB0366">
        <w:t>Completed PO Reconciliation and transferred to AP</w:t>
      </w:r>
    </w:p>
    <w:p w:rsidR="00CB0366" w:rsidRPr="00CB0366" w:rsidRDefault="00CB0366">
      <w:pPr>
        <w:rPr>
          <w:rFonts w:ascii="Courier New" w:hAnsi="Courier New" w:cs="Courier New"/>
        </w:rPr>
      </w:pPr>
      <w:r w:rsidRPr="00CB0366">
        <w:rPr>
          <w:rFonts w:ascii="Courier New" w:hAnsi="Courier New" w:cs="Courier New"/>
        </w:rPr>
        <w:tab/>
        <w:t>AP</w:t>
      </w:r>
      <w:r w:rsidRPr="00CB0366">
        <w:rPr>
          <w:rFonts w:ascii="Courier New" w:hAnsi="Courier New" w:cs="Courier New"/>
        </w:rPr>
        <w:tab/>
        <w:t>(2100…) credited 1019.70</w:t>
      </w:r>
    </w:p>
    <w:p w:rsidR="00CB0366" w:rsidRPr="00CB0366" w:rsidRDefault="00CB0366">
      <w:pPr>
        <w:rPr>
          <w:rFonts w:ascii="Courier New" w:hAnsi="Courier New" w:cs="Courier New"/>
        </w:rPr>
      </w:pPr>
      <w:r w:rsidRPr="00CB0366">
        <w:rPr>
          <w:rFonts w:ascii="Courier New" w:hAnsi="Courier New" w:cs="Courier New"/>
        </w:rPr>
        <w:tab/>
        <w:t>UnRec  (1400…) debited 1019.70</w:t>
      </w:r>
      <w:r w:rsidRPr="00CB0366">
        <w:rPr>
          <w:rFonts w:ascii="Courier New" w:hAnsi="Courier New" w:cs="Courier New"/>
        </w:rPr>
        <w:tab/>
      </w:r>
      <w:r w:rsidRPr="00CB0366">
        <w:rPr>
          <w:rFonts w:ascii="Courier New" w:hAnsi="Courier New" w:cs="Courier New"/>
        </w:rPr>
        <w:tab/>
      </w:r>
      <w:r w:rsidRPr="00CB0366">
        <w:rPr>
          <w:rFonts w:ascii="Courier New" w:hAnsi="Courier New" w:cs="Courier New"/>
        </w:rPr>
        <w:tab/>
      </w:r>
      <w:r w:rsidRPr="00CB0366">
        <w:rPr>
          <w:rFonts w:ascii="Courier New" w:hAnsi="Courier New" w:cs="Courier New"/>
        </w:rPr>
        <w:tab/>
        <w:t>(purchase Price)</w:t>
      </w:r>
    </w:p>
    <w:p w:rsidR="00CB0366" w:rsidRPr="00CB0366" w:rsidRDefault="00CB0366">
      <w:pPr>
        <w:rPr>
          <w:rFonts w:ascii="Courier New" w:hAnsi="Courier New" w:cs="Courier New"/>
        </w:rPr>
      </w:pPr>
    </w:p>
    <w:p w:rsidR="00CB0366" w:rsidRPr="00CB0366" w:rsidRDefault="00EE7E79">
      <w:pPr>
        <w:rPr>
          <w:rFonts w:ascii="Courier New" w:hAnsi="Courier New" w:cs="Courier New"/>
        </w:rPr>
      </w:pPr>
      <w:r>
        <w:rPr>
          <w:noProof/>
        </w:rPr>
        <w:drawing>
          <wp:anchor distT="0" distB="0" distL="114300" distR="114300" simplePos="0" relativeHeight="251660288" behindDoc="1" locked="0" layoutInCell="1" allowOverlap="1">
            <wp:simplePos x="0" y="0"/>
            <wp:positionH relativeFrom="column">
              <wp:posOffset>76200</wp:posOffset>
            </wp:positionH>
            <wp:positionV relativeFrom="paragraph">
              <wp:posOffset>421005</wp:posOffset>
            </wp:positionV>
            <wp:extent cx="5478780" cy="473710"/>
            <wp:effectExtent l="19050" t="0" r="7620" b="0"/>
            <wp:wrapTight wrapText="bothSides">
              <wp:wrapPolygon edited="0">
                <wp:start x="-75" y="0"/>
                <wp:lineTo x="-75" y="20847"/>
                <wp:lineTo x="21630" y="20847"/>
                <wp:lineTo x="21630" y="0"/>
                <wp:lineTo x="-75"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srcRect/>
                    <a:stretch>
                      <a:fillRect/>
                    </a:stretch>
                  </pic:blipFill>
                  <pic:spPr bwMode="auto">
                    <a:xfrm>
                      <a:off x="0" y="0"/>
                      <a:ext cx="5478780" cy="473710"/>
                    </a:xfrm>
                    <a:prstGeom prst="rect">
                      <a:avLst/>
                    </a:prstGeom>
                    <a:noFill/>
                    <a:ln w="9525">
                      <a:noFill/>
                      <a:miter lim="800000"/>
                      <a:headEnd/>
                      <a:tailEnd/>
                    </a:ln>
                  </pic:spPr>
                </pic:pic>
              </a:graphicData>
            </a:graphic>
          </wp:anchor>
        </w:drawing>
      </w:r>
      <w:r w:rsidR="00CB0366" w:rsidRPr="00CB0366">
        <w:rPr>
          <w:rFonts w:ascii="Courier New" w:hAnsi="Courier New" w:cs="Courier New"/>
        </w:rPr>
        <w:tab/>
        <w:t>UnRec (1400…) debited 10.30</w:t>
      </w:r>
      <w:r w:rsidR="00CB0366" w:rsidRPr="00CB0366">
        <w:rPr>
          <w:rFonts w:ascii="Courier New" w:hAnsi="Courier New" w:cs="Courier New"/>
        </w:rPr>
        <w:tab/>
      </w:r>
      <w:r w:rsidR="00CB0366" w:rsidRPr="00CB0366">
        <w:rPr>
          <w:rFonts w:ascii="Courier New" w:hAnsi="Courier New" w:cs="Courier New"/>
        </w:rPr>
        <w:tab/>
      </w:r>
      <w:r w:rsidR="00CB0366" w:rsidRPr="00CB0366">
        <w:rPr>
          <w:rFonts w:ascii="Courier New" w:hAnsi="Courier New" w:cs="Courier New"/>
        </w:rPr>
        <w:tab/>
      </w:r>
      <w:r w:rsidR="00CB0366" w:rsidRPr="00CB0366">
        <w:rPr>
          <w:rFonts w:ascii="Courier New" w:hAnsi="Courier New" w:cs="Courier New"/>
        </w:rPr>
        <w:tab/>
        <w:t>(PPV)</w:t>
      </w:r>
    </w:p>
    <w:p w:rsidR="00CB0366" w:rsidRDefault="00EE7E79">
      <w:pPr>
        <w:rPr>
          <w:rFonts w:ascii="Courier New" w:hAnsi="Courier New" w:cs="Courier New"/>
        </w:rPr>
      </w:pPr>
      <w:r>
        <w:rPr>
          <w:noProof/>
        </w:rPr>
        <w:drawing>
          <wp:anchor distT="0" distB="0" distL="114300" distR="114300" simplePos="0" relativeHeight="251659264" behindDoc="1" locked="0" layoutInCell="1" allowOverlap="1">
            <wp:simplePos x="0" y="0"/>
            <wp:positionH relativeFrom="column">
              <wp:posOffset>76200</wp:posOffset>
            </wp:positionH>
            <wp:positionV relativeFrom="paragraph">
              <wp:posOffset>721995</wp:posOffset>
            </wp:positionV>
            <wp:extent cx="5481320" cy="1448435"/>
            <wp:effectExtent l="19050" t="0" r="5080" b="0"/>
            <wp:wrapTight wrapText="bothSides">
              <wp:wrapPolygon edited="0">
                <wp:start x="-75" y="0"/>
                <wp:lineTo x="-75" y="21306"/>
                <wp:lineTo x="21620" y="21306"/>
                <wp:lineTo x="21620" y="0"/>
                <wp:lineTo x="-75"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5481320" cy="1448435"/>
                    </a:xfrm>
                    <a:prstGeom prst="rect">
                      <a:avLst/>
                    </a:prstGeom>
                    <a:noFill/>
                    <a:ln w="9525">
                      <a:noFill/>
                      <a:miter lim="800000"/>
                      <a:headEnd/>
                      <a:tailEnd/>
                    </a:ln>
                  </pic:spPr>
                </pic:pic>
              </a:graphicData>
            </a:graphic>
          </wp:anchor>
        </w:drawing>
      </w:r>
      <w:r w:rsidR="00CB0366" w:rsidRPr="00CB0366">
        <w:rPr>
          <w:rFonts w:ascii="Courier New" w:hAnsi="Courier New" w:cs="Courier New"/>
        </w:rPr>
        <w:tab/>
        <w:t>PPV  (5020…) credited 10.30</w:t>
      </w:r>
    </w:p>
    <w:sectPr w:rsidR="00CB0366" w:rsidSect="00E6257B">
      <w:pgSz w:w="12240" w:h="15840" w:code="1"/>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stylePaneFormatFilter w:val="3F01"/>
  <w:defaultTabStop w:val="720"/>
  <w:drawingGridHorizontalSpacing w:val="120"/>
  <w:displayHorizontalDrawingGridEvery w:val="2"/>
  <w:displayVerticalDrawingGridEvery w:val="2"/>
  <w:characterSpacingControl w:val="doNotCompress"/>
  <w:compat/>
  <w:rsids>
    <w:rsidRoot w:val="006A147F"/>
    <w:rsid w:val="00115EA8"/>
    <w:rsid w:val="00314958"/>
    <w:rsid w:val="003521D3"/>
    <w:rsid w:val="00362326"/>
    <w:rsid w:val="004F40D1"/>
    <w:rsid w:val="005A0074"/>
    <w:rsid w:val="006A147F"/>
    <w:rsid w:val="006E50F7"/>
    <w:rsid w:val="007E5331"/>
    <w:rsid w:val="00AC4477"/>
    <w:rsid w:val="00BA2FCE"/>
    <w:rsid w:val="00BE0132"/>
    <w:rsid w:val="00CA3726"/>
    <w:rsid w:val="00CB0366"/>
    <w:rsid w:val="00CE0691"/>
    <w:rsid w:val="00E079C4"/>
    <w:rsid w:val="00E6257B"/>
    <w:rsid w:val="00EB4D11"/>
    <w:rsid w:val="00EC5D9D"/>
    <w:rsid w:val="00EE7E79"/>
    <w:rsid w:val="00F134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329</Words>
  <Characters>1878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Loaded 121-0000001 into IPS</vt:lpstr>
    </vt:vector>
  </TitlesOfParts>
  <Company/>
  <LinksUpToDate>false</LinksUpToDate>
  <CharactersWithSpaces>2203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Loaded 121-0000001 into IPS</dc:title>
  <dc:subject/>
  <dc:creator>Jerry</dc:creator>
  <cp:keywords/>
  <dc:description/>
  <cp:lastModifiedBy>Jeanette</cp:lastModifiedBy>
  <cp:revision>2</cp:revision>
  <dcterms:created xsi:type="dcterms:W3CDTF">2009-03-19T20:43:00Z</dcterms:created>
  <dcterms:modified xsi:type="dcterms:W3CDTF">2009-03-19T20:43:00Z</dcterms:modified>
</cp:coreProperties>
</file>